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line="53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诚信考试承诺书</w:t>
      </w:r>
    </w:p>
    <w:p>
      <w:pPr>
        <w:spacing w:line="53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我已仔细阅读</w:t>
      </w:r>
      <w:r>
        <w:rPr>
          <w:rFonts w:hint="eastAsia" w:eastAsia="仿宋_GB2312"/>
          <w:sz w:val="32"/>
          <w:szCs w:val="32"/>
          <w:lang w:val="en-US" w:eastAsia="zh-CN"/>
        </w:rPr>
        <w:t>隆平高科技园管理委员会</w:t>
      </w: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年公开招聘</w:t>
      </w:r>
      <w:r>
        <w:rPr>
          <w:rFonts w:hint="eastAsia" w:eastAsia="仿宋_GB2312"/>
          <w:sz w:val="32"/>
          <w:szCs w:val="32"/>
          <w:lang w:val="en-US" w:eastAsia="zh-CN"/>
        </w:rPr>
        <w:t>公告</w:t>
      </w:r>
      <w:r>
        <w:rPr>
          <w:rFonts w:eastAsia="仿宋_GB2312"/>
          <w:sz w:val="32"/>
          <w:szCs w:val="32"/>
        </w:rPr>
        <w:t>、相关政策和违规违纪处理规定，理解并认可其内容。我郑重承诺：</w:t>
      </w:r>
    </w:p>
    <w:p>
      <w:pPr>
        <w:spacing w:line="52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</w:t>
      </w:r>
      <w:r>
        <w:rPr>
          <w:rFonts w:hint="eastAsia" w:ascii="仿宋_GB2312" w:hAnsi="ˎ̥" w:eastAsia="仿宋_GB2312" w:cs="宋体"/>
          <w:kern w:val="0"/>
          <w:sz w:val="32"/>
          <w:szCs w:val="32"/>
        </w:rPr>
        <w:t>自觉遵守有关规定及</w:t>
      </w:r>
      <w:r>
        <w:rPr>
          <w:rFonts w:hint="eastAsia" w:ascii="仿宋_GB2312" w:hAnsi="ˎ̥" w:eastAsia="仿宋_GB2312" w:cs="宋体"/>
          <w:kern w:val="0"/>
          <w:sz w:val="32"/>
          <w:szCs w:val="32"/>
          <w:lang w:eastAsia="zh-CN"/>
        </w:rPr>
        <w:t>《</w:t>
      </w:r>
      <w:r>
        <w:rPr>
          <w:rFonts w:hint="eastAsia" w:ascii="仿宋_GB2312" w:hAnsi="ˎ̥" w:eastAsia="仿宋_GB2312" w:cs="宋体"/>
          <w:kern w:val="0"/>
          <w:sz w:val="32"/>
          <w:szCs w:val="32"/>
          <w:lang w:val="en-US" w:eastAsia="zh-CN"/>
        </w:rPr>
        <w:t>隆平高科技园管理委员会</w:t>
      </w:r>
      <w:r>
        <w:rPr>
          <w:rFonts w:hint="eastAsia" w:ascii="仿宋_GB2312" w:hAnsi="ˎ̥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ˎ̥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ˎ̥" w:eastAsia="仿宋_GB2312" w:cs="宋体"/>
          <w:kern w:val="0"/>
          <w:sz w:val="32"/>
          <w:szCs w:val="32"/>
        </w:rPr>
        <w:t>年公开招聘</w:t>
      </w:r>
      <w:r>
        <w:rPr>
          <w:rFonts w:hint="eastAsia" w:ascii="仿宋_GB2312" w:hAnsi="ˎ̥" w:eastAsia="仿宋_GB2312" w:cs="宋体"/>
          <w:kern w:val="0"/>
          <w:sz w:val="32"/>
          <w:szCs w:val="32"/>
          <w:lang w:val="en-US" w:eastAsia="zh-CN"/>
        </w:rPr>
        <w:t>公告》</w:t>
      </w:r>
      <w:r>
        <w:rPr>
          <w:rFonts w:hint="eastAsia" w:ascii="仿宋_GB2312" w:hAnsi="ˎ̥" w:eastAsia="仿宋_GB2312" w:cs="宋体"/>
          <w:kern w:val="0"/>
          <w:sz w:val="32"/>
          <w:szCs w:val="32"/>
        </w:rPr>
        <w:t>的各项要求。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二、诚信报名，如实填写注册和报名信息，不虚报、瞒报，不骗取考试资格，不恶意注册报名信息，不干扰正常的报名秩序，准确、慎重报考符合条件的职位，并对自己的报名负责。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三、诚信考试，遵守考试纪律，服从考试安排，保护本人考试答案，不舞弊或协助他人舞弊，接受雷同卷检测及处理结果。远离公务员录用考试违规违纪违法高压线，避免一次作弊，悔恨终生。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四、诚信履约，珍惜机会，不轻易放弃，珍惜信誉，认真对待每一个招考环节，认真践行每一项招考要求。特别是进入面试环节后，不随意放弃面试、体检、考察、录</w:t>
      </w:r>
      <w:r>
        <w:rPr>
          <w:rFonts w:hint="eastAsia" w:eastAsia="仿宋_GB2312"/>
          <w:sz w:val="32"/>
          <w:szCs w:val="32"/>
        </w:rPr>
        <w:t>用</w:t>
      </w:r>
      <w:r>
        <w:rPr>
          <w:rFonts w:eastAsia="仿宋_GB2312"/>
          <w:sz w:val="32"/>
          <w:szCs w:val="32"/>
        </w:rPr>
        <w:t>资格，以免错失实现职业理想的机会，影响其他考生权益和招录机关的正常补员需求。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对违反以上承诺所造成的后果，本人自愿承担相应责任</w:t>
      </w:r>
      <w:bookmarkStart w:id="0" w:name="_GoBack"/>
      <w:bookmarkEnd w:id="0"/>
      <w:r>
        <w:rPr>
          <w:rFonts w:eastAsia="仿宋_GB2312"/>
          <w:sz w:val="32"/>
          <w:szCs w:val="32"/>
        </w:rPr>
        <w:t>。</w:t>
      </w:r>
    </w:p>
    <w:p>
      <w:pPr>
        <w:spacing w:line="520" w:lineRule="exact"/>
        <w:rPr>
          <w:rFonts w:hint="eastAsia" w:eastAsia="仿宋_GB2312"/>
          <w:sz w:val="32"/>
          <w:szCs w:val="32"/>
        </w:rPr>
      </w:pPr>
    </w:p>
    <w:p>
      <w:pPr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承诺人签名：</w:t>
      </w:r>
    </w:p>
    <w:p>
      <w:pPr>
        <w:pStyle w:val="2"/>
        <w:rPr>
          <w:rFonts w:hint="eastAsia"/>
        </w:rPr>
      </w:pPr>
    </w:p>
    <w:p>
      <w:pPr>
        <w:rPr>
          <w:rFonts w:eastAsia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2023年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10ABAE2-4E11-4BDB-B28B-E4C94FF8366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A11CFE2-E2DA-4D60-A799-18DC80F2FB00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D78C9B17-C1D3-4488-A2A9-C6AB9447027D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4" w:fontKey="{7B5B4148-44B3-40D8-85AD-493C2AC30FB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4YmRhYTQ4YzdjNzMyMDlmNGUyNjcxM2RhMDZhM2YifQ=="/>
  </w:docVars>
  <w:rsids>
    <w:rsidRoot w:val="3C3B7644"/>
    <w:rsid w:val="00065C11"/>
    <w:rsid w:val="00071836"/>
    <w:rsid w:val="000E3496"/>
    <w:rsid w:val="002156A8"/>
    <w:rsid w:val="002D0A5E"/>
    <w:rsid w:val="00334009"/>
    <w:rsid w:val="003D7C31"/>
    <w:rsid w:val="00784CD6"/>
    <w:rsid w:val="0087645C"/>
    <w:rsid w:val="0091384C"/>
    <w:rsid w:val="0096634B"/>
    <w:rsid w:val="00996B7C"/>
    <w:rsid w:val="009C12C8"/>
    <w:rsid w:val="00A47E28"/>
    <w:rsid w:val="00AB46BB"/>
    <w:rsid w:val="00AF30DB"/>
    <w:rsid w:val="00BD6596"/>
    <w:rsid w:val="00D21F78"/>
    <w:rsid w:val="00D2479F"/>
    <w:rsid w:val="00D82619"/>
    <w:rsid w:val="00DB12F0"/>
    <w:rsid w:val="00FA3943"/>
    <w:rsid w:val="00FE7497"/>
    <w:rsid w:val="06627FF1"/>
    <w:rsid w:val="0B421493"/>
    <w:rsid w:val="242921DA"/>
    <w:rsid w:val="296979C5"/>
    <w:rsid w:val="3C3B7644"/>
    <w:rsid w:val="415E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432</Characters>
  <Lines>3</Lines>
  <Paragraphs>1</Paragraphs>
  <TotalTime>1</TotalTime>
  <ScaleCrop>false</ScaleCrop>
  <LinksUpToDate>false</LinksUpToDate>
  <CharactersWithSpaces>506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2022-01-19T00:59:00Z</dcterms:created>
  <dc:creator>Administrator</dc:creator>
  <cp:lastModifiedBy>翠翠</cp:lastModifiedBy>
  <cp:lastPrinted>2021-02-23T00:12:00Z</cp:lastPrinted>
  <dcterms:modified xsi:type="dcterms:W3CDTF">2023-07-27T07:50:28Z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220ACE550F5E45F191E07B5EEDD64E8F_13</vt:lpwstr>
  </property>
</Properties>
</file>